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6D35" w14:textId="0B8A7E3D" w:rsidR="00BB4838" w:rsidRDefault="00021619" w:rsidP="00C817F0">
      <w:r w:rsidRPr="00021619">
        <w:rPr>
          <w:noProof/>
        </w:rPr>
        <w:drawing>
          <wp:inline distT="0" distB="0" distL="0" distR="0" wp14:anchorId="6324AA5C" wp14:editId="5EBFF6F5">
            <wp:extent cx="2343150" cy="379017"/>
            <wp:effectExtent l="0" t="0" r="0" b="2540"/>
            <wp:docPr id="1" name="Picture 1" descr="C:\Users\smoyer\Downloads\pmi_asc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yer\Downloads\pmi_ascent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97" cy="3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C0D3" w14:textId="77777777" w:rsidR="00021619" w:rsidRDefault="00021619"/>
    <w:p w14:paraId="2154E8C3" w14:textId="23A5B624" w:rsidR="00F81EA2" w:rsidRPr="00B212D2" w:rsidRDefault="00F81EA2">
      <w:r w:rsidRPr="00B212D2">
        <w:t xml:space="preserve">Dear </w:t>
      </w:r>
      <w:r w:rsidRPr="00B212D2">
        <w:rPr>
          <w:highlight w:val="yellow"/>
        </w:rPr>
        <w:t>[Manager’s First Name]</w:t>
      </w:r>
      <w:r w:rsidR="002450CF">
        <w:t xml:space="preserve">, </w:t>
      </w:r>
    </w:p>
    <w:p w14:paraId="51725030" w14:textId="402D2038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 w:rsidRPr="00C817F0">
        <w:rPr>
          <w:rFonts w:ascii="Calibri" w:eastAsia="Times New Roman" w:hAnsi="Calibri" w:cs="Arial"/>
          <w:noProof/>
          <w:color w:val="27221D"/>
          <w:lang w:val="en"/>
        </w:rPr>
        <w:t>I’d like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to </w:t>
      </w:r>
      <w:r w:rsidR="008241F8">
        <w:rPr>
          <w:rFonts w:ascii="Calibri" w:eastAsia="Times New Roman" w:hAnsi="Calibri" w:cs="Arial"/>
          <w:color w:val="27221D"/>
          <w:lang w:val="en"/>
        </w:rPr>
        <w:t>enroll in PMI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 Ascent’s </w:t>
      </w:r>
      <w:r w:rsidR="009D2B71">
        <w:rPr>
          <w:rFonts w:ascii="Calibri" w:eastAsia="Times New Roman" w:hAnsi="Calibri" w:cs="Arial"/>
          <w:color w:val="27221D"/>
          <w:lang w:val="en"/>
        </w:rPr>
        <w:t>Persuasion Masterclass</w:t>
      </w:r>
      <w:r w:rsidR="00C649B5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online course </w:t>
      </w:r>
      <w:r w:rsidR="00F30E3B" w:rsidRPr="00B212D2">
        <w:rPr>
          <w:rFonts w:ascii="Calibri" w:eastAsia="Times New Roman" w:hAnsi="Calibri" w:cs="Arial"/>
          <w:color w:val="27221D"/>
          <w:lang w:val="en"/>
        </w:rPr>
        <w:t>and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I </w:t>
      </w:r>
      <w:r w:rsidR="00DD2DFC" w:rsidRPr="00C817F0">
        <w:rPr>
          <w:rFonts w:ascii="Calibri" w:eastAsia="Times New Roman" w:hAnsi="Calibri" w:cs="Arial"/>
          <w:noProof/>
          <w:color w:val="27221D"/>
          <w:lang w:val="en"/>
        </w:rPr>
        <w:t>hope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you’ll approve this request.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297B28FD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66B25D99" w14:textId="1C3ACE8F" w:rsidR="000C03F2" w:rsidRDefault="00021619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This curated </w:t>
      </w:r>
      <w:r w:rsidR="009D2B71">
        <w:rPr>
          <w:rFonts w:ascii="Calibri" w:eastAsia="Times New Roman" w:hAnsi="Calibri" w:cs="Arial"/>
          <w:noProof/>
          <w:color w:val="000000" w:themeColor="text1"/>
          <w:lang w:val="en"/>
        </w:rPr>
        <w:t>four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-hour course from PMI</w:t>
      </w:r>
      <w:r w:rsid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</w:t>
      </w:r>
      <w:r w:rsidR="009D2B71" w:rsidRP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will equip </w:t>
      </w:r>
      <w:r w:rsidR="009D2B71">
        <w:rPr>
          <w:rFonts w:ascii="Calibri" w:eastAsia="Times New Roman" w:hAnsi="Calibri" w:cs="Arial"/>
          <w:noProof/>
          <w:color w:val="000000" w:themeColor="text1"/>
          <w:lang w:val="en"/>
        </w:rPr>
        <w:t>me</w:t>
      </w:r>
      <w:r w:rsidR="009D2B71" w:rsidRP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with the understanding, confidence, and know-how to effectively communicate and gain buy-in on a project, concept, or idea.</w:t>
      </w:r>
      <w:r w:rsid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In addition to high-quality video production, I will also interact with </w:t>
      </w:r>
      <w:r w:rsidR="009D2B71" w:rsidRP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self-assessments, assignments, and implementation guides to help </w:t>
      </w:r>
      <w:r w:rsidR="009D2B71">
        <w:rPr>
          <w:rFonts w:ascii="Calibri" w:eastAsia="Times New Roman" w:hAnsi="Calibri" w:cs="Arial"/>
          <w:noProof/>
          <w:color w:val="000000" w:themeColor="text1"/>
          <w:lang w:val="en"/>
        </w:rPr>
        <w:t>me</w:t>
      </w:r>
      <w:r w:rsidR="009D2B71" w:rsidRP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master this course.</w:t>
      </w:r>
    </w:p>
    <w:p w14:paraId="1712F82D" w14:textId="77777777" w:rsidR="009D2B71" w:rsidRDefault="009D2B71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</w:p>
    <w:p w14:paraId="3894E466" w14:textId="4BEEF1F7" w:rsidR="004E24E9" w:rsidRDefault="009D2B71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>I</w:t>
      </w:r>
      <w:r w:rsidRP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’ll learn a simple, straight to the point "persuasion &amp; influence system"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I</w:t>
      </w:r>
      <w:r w:rsidRPr="009D2B71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can use to powerfully persuade </w:t>
      </w:r>
      <w:r w:rsidR="000C2969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and influence my team, stakeholders, or leadership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to action</w:t>
      </w:r>
      <w:r w:rsidRPr="009D2B71">
        <w:rPr>
          <w:rFonts w:ascii="Calibri" w:eastAsia="Times New Roman" w:hAnsi="Calibri" w:cs="Arial"/>
          <w:noProof/>
          <w:color w:val="000000" w:themeColor="text1"/>
          <w:lang w:val="en"/>
        </w:rPr>
        <w:t>.</w:t>
      </w:r>
    </w:p>
    <w:p w14:paraId="65EA57BF" w14:textId="77777777" w:rsidR="009D2B71" w:rsidRDefault="009D2B71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</w:p>
    <w:p w14:paraId="7BC85245" w14:textId="2F5A906D" w:rsidR="004E24E9" w:rsidRDefault="004E24E9" w:rsidP="004E24E9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I’ve included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some notable </w:t>
      </w:r>
      <w:r>
        <w:rPr>
          <w:rFonts w:ascii="Calibri" w:eastAsia="Times New Roman" w:hAnsi="Calibri" w:cs="Arial"/>
          <w:color w:val="27221D"/>
          <w:lang w:val="en"/>
        </w:rPr>
        <w:t>aspects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noProof/>
          <w:color w:val="27221D"/>
          <w:lang w:val="en"/>
        </w:rPr>
        <w:t>of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color w:val="27221D"/>
          <w:lang w:val="en"/>
        </w:rPr>
        <w:t>the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color w:val="27221D"/>
          <w:lang w:val="en"/>
        </w:rPr>
        <w:t>course that I can immediately implement in my work</w:t>
      </w:r>
      <w:r w:rsidRPr="00B212D2">
        <w:rPr>
          <w:rFonts w:ascii="Calibri" w:eastAsia="Times New Roman" w:hAnsi="Calibri" w:cs="Arial"/>
          <w:color w:val="27221D"/>
          <w:lang w:val="en"/>
        </w:rPr>
        <w:t>:</w:t>
      </w:r>
    </w:p>
    <w:p w14:paraId="32E79719" w14:textId="77777777" w:rsidR="009D2B71" w:rsidRPr="00C21D43" w:rsidRDefault="009D2B71" w:rsidP="00C21D43">
      <w:pPr>
        <w:pStyle w:val="ListParagraph"/>
        <w:numPr>
          <w:ilvl w:val="0"/>
          <w:numId w:val="8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>How to develop the seven personality traits of the most persuasive people</w:t>
      </w:r>
    </w:p>
    <w:p w14:paraId="799C6A7A" w14:textId="40FEBEC2" w:rsidR="009D2B71" w:rsidRPr="00C21D43" w:rsidRDefault="009D2B71" w:rsidP="00C21D43">
      <w:pPr>
        <w:pStyle w:val="ListParagraph"/>
        <w:numPr>
          <w:ilvl w:val="0"/>
          <w:numId w:val="8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How to prepare for any interaction in which </w:t>
      </w:r>
      <w:r w:rsidR="00C21D43">
        <w:rPr>
          <w:rFonts w:ascii="Calibri" w:eastAsia="Times New Roman" w:hAnsi="Calibri" w:cs="Arial"/>
          <w:noProof/>
          <w:color w:val="000000" w:themeColor="text1"/>
          <w:lang w:val="en"/>
        </w:rPr>
        <w:t>I</w:t>
      </w: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want to persuade people (whether it’s a meeting or a speech)</w:t>
      </w:r>
    </w:p>
    <w:p w14:paraId="00ADC6B5" w14:textId="09A5D600" w:rsidR="009D2B71" w:rsidRPr="00C21D43" w:rsidRDefault="009D2B71" w:rsidP="00C21D43">
      <w:pPr>
        <w:pStyle w:val="ListParagraph"/>
        <w:numPr>
          <w:ilvl w:val="0"/>
          <w:numId w:val="8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Exactly what words and phrases to use to get others to listen to take </w:t>
      </w:r>
      <w:r w:rsidR="00C21D43">
        <w:rPr>
          <w:rFonts w:ascii="Calibri" w:eastAsia="Times New Roman" w:hAnsi="Calibri" w:cs="Arial"/>
          <w:noProof/>
          <w:color w:val="000000" w:themeColor="text1"/>
          <w:lang w:val="en"/>
        </w:rPr>
        <w:t>my</w:t>
      </w: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suggestions seriously</w:t>
      </w:r>
    </w:p>
    <w:p w14:paraId="25ACAEF3" w14:textId="7E09C46E" w:rsidR="009D2B71" w:rsidRPr="00C21D43" w:rsidRDefault="009D2B71" w:rsidP="00C21D43">
      <w:pPr>
        <w:pStyle w:val="ListParagraph"/>
        <w:numPr>
          <w:ilvl w:val="0"/>
          <w:numId w:val="8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How to master the three tools </w:t>
      </w:r>
      <w:r w:rsidR="00C21D43">
        <w:rPr>
          <w:rFonts w:ascii="Calibri" w:eastAsia="Times New Roman" w:hAnsi="Calibri" w:cs="Arial"/>
          <w:noProof/>
          <w:color w:val="000000" w:themeColor="text1"/>
          <w:lang w:val="en"/>
        </w:rPr>
        <w:t>I</w:t>
      </w: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need to get people to persuade themselves</w:t>
      </w:r>
    </w:p>
    <w:p w14:paraId="6CC065A9" w14:textId="77777777" w:rsidR="009D2B71" w:rsidRPr="00C21D43" w:rsidRDefault="009D2B71" w:rsidP="00C21D43">
      <w:pPr>
        <w:pStyle w:val="ListParagraph"/>
        <w:numPr>
          <w:ilvl w:val="0"/>
          <w:numId w:val="8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C21D43">
        <w:rPr>
          <w:rFonts w:ascii="Calibri" w:eastAsia="Times New Roman" w:hAnsi="Calibri" w:cs="Arial"/>
          <w:noProof/>
          <w:color w:val="000000" w:themeColor="text1"/>
          <w:lang w:val="en"/>
        </w:rPr>
        <w:t>How to persuade people while maintaining rapport and goodwill</w:t>
      </w:r>
    </w:p>
    <w:p w14:paraId="24A22CD2" w14:textId="7ED85466" w:rsidR="00F81EA2" w:rsidRPr="008B1A19" w:rsidRDefault="002450CF" w:rsidP="000C03F2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This</w:t>
      </w:r>
      <w:r w:rsidR="0095779D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367850">
        <w:rPr>
          <w:rFonts w:ascii="Calibri" w:eastAsia="Times New Roman" w:hAnsi="Calibri" w:cs="Arial"/>
          <w:color w:val="27221D"/>
          <w:lang w:val="en"/>
        </w:rPr>
        <w:t xml:space="preserve">interactive </w:t>
      </w:r>
      <w:r>
        <w:rPr>
          <w:rFonts w:ascii="Calibri" w:eastAsia="Times New Roman" w:hAnsi="Calibri" w:cs="Arial"/>
          <w:color w:val="27221D"/>
          <w:lang w:val="en"/>
        </w:rPr>
        <w:t>online course is</w:t>
      </w:r>
      <w:r w:rsidR="00C21D43">
        <w:rPr>
          <w:rFonts w:ascii="Calibri" w:eastAsia="Times New Roman" w:hAnsi="Calibri" w:cs="Arial"/>
          <w:color w:val="27221D"/>
          <w:lang w:val="en"/>
        </w:rPr>
        <w:t xml:space="preserve"> only $150</w:t>
      </w:r>
      <w:r>
        <w:rPr>
          <w:rFonts w:ascii="Calibri" w:eastAsia="Times New Roman" w:hAnsi="Calibri" w:cs="Arial"/>
          <w:color w:val="27221D"/>
          <w:lang w:val="en"/>
        </w:rPr>
        <w:t>, and also provides me with</w:t>
      </w:r>
      <w:r w:rsidR="007E1A9B">
        <w:rPr>
          <w:rFonts w:ascii="Calibri" w:eastAsia="Times New Roman" w:hAnsi="Calibri" w:cs="Arial"/>
          <w:color w:val="27221D"/>
          <w:lang w:val="en"/>
        </w:rPr>
        <w:t xml:space="preserve"> Professional Development Units.</w:t>
      </w:r>
      <w:bookmarkStart w:id="0" w:name="_GoBack"/>
      <w:bookmarkEnd w:id="0"/>
    </w:p>
    <w:p w14:paraId="5AA66CD9" w14:textId="480F5A3F" w:rsidR="00F81EA2" w:rsidRDefault="002450CF">
      <w:r w:rsidRPr="0095779D">
        <w:rPr>
          <w:rFonts w:ascii="Calibri" w:eastAsia="Times New Roman" w:hAnsi="Calibri" w:cs="Arial"/>
          <w:color w:val="27221D"/>
          <w:lang w:val="en"/>
        </w:rPr>
        <w:t xml:space="preserve">You can learn more about this course </w:t>
      </w:r>
      <w:r w:rsidR="00CB6A4D" w:rsidRPr="0095779D">
        <w:rPr>
          <w:rFonts w:ascii="Calibri" w:eastAsia="Times New Roman" w:hAnsi="Calibri" w:cs="Arial"/>
          <w:color w:val="27221D"/>
          <w:lang w:val="en"/>
        </w:rPr>
        <w:t>at</w:t>
      </w:r>
      <w:r w:rsidR="00CB6A4D">
        <w:t xml:space="preserve"> </w:t>
      </w:r>
      <w:hyperlink r:id="rId11" w:history="1">
        <w:r w:rsidR="00C21D43">
          <w:rPr>
            <w:rStyle w:val="Hyperlink"/>
          </w:rPr>
          <w:t>https://ascent.pmi.org/p/persuasion-masterclass</w:t>
        </w:r>
      </w:hyperlink>
      <w:r w:rsidR="00B337B5">
        <w:t>.</w:t>
      </w:r>
    </w:p>
    <w:p w14:paraId="3DDC202D" w14:textId="7187A875" w:rsidR="00CB6A4D" w:rsidRPr="0095779D" w:rsidRDefault="002450CF">
      <w:pPr>
        <w:rPr>
          <w:rFonts w:ascii="Calibri" w:eastAsia="Times New Roman" w:hAnsi="Calibri" w:cs="Arial"/>
          <w:color w:val="27221D"/>
          <w:lang w:val="en"/>
        </w:rPr>
      </w:pPr>
      <w:r w:rsidRPr="0095779D">
        <w:rPr>
          <w:rFonts w:ascii="Calibri" w:eastAsia="Times New Roman" w:hAnsi="Calibri" w:cs="Arial"/>
          <w:color w:val="27221D"/>
          <w:lang w:val="en"/>
        </w:rPr>
        <w:t>Thank you</w:t>
      </w:r>
      <w:r w:rsidR="00BB4838" w:rsidRPr="0095779D">
        <w:rPr>
          <w:rFonts w:ascii="Calibri" w:eastAsia="Times New Roman" w:hAnsi="Calibri" w:cs="Arial"/>
          <w:color w:val="27221D"/>
          <w:lang w:val="en"/>
        </w:rPr>
        <w:t>,</w:t>
      </w:r>
    </w:p>
    <w:p w14:paraId="03BE7F69" w14:textId="1454B8D7" w:rsidR="00BB4838" w:rsidRPr="0095779D" w:rsidRDefault="00BB4838">
      <w:r w:rsidRPr="0095779D">
        <w:rPr>
          <w:highlight w:val="yellow"/>
        </w:rPr>
        <w:t>[Your Name]</w:t>
      </w:r>
    </w:p>
    <w:sectPr w:rsidR="00BB4838" w:rsidRPr="0095779D" w:rsidSect="00C817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465F" w14:textId="77777777" w:rsidR="007F0037" w:rsidRDefault="007F0037" w:rsidP="00414C3E">
      <w:pPr>
        <w:spacing w:after="0" w:line="240" w:lineRule="auto"/>
      </w:pPr>
      <w:r>
        <w:separator/>
      </w:r>
    </w:p>
  </w:endnote>
  <w:endnote w:type="continuationSeparator" w:id="0">
    <w:p w14:paraId="6E7489CF" w14:textId="77777777" w:rsidR="007F0037" w:rsidRDefault="007F0037" w:rsidP="004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68B9" w14:textId="77777777" w:rsidR="007F0037" w:rsidRDefault="007F0037" w:rsidP="00414C3E">
      <w:pPr>
        <w:spacing w:after="0" w:line="240" w:lineRule="auto"/>
      </w:pPr>
      <w:r>
        <w:separator/>
      </w:r>
    </w:p>
  </w:footnote>
  <w:footnote w:type="continuationSeparator" w:id="0">
    <w:p w14:paraId="0A53DDC0" w14:textId="77777777" w:rsidR="007F0037" w:rsidRDefault="007F0037" w:rsidP="0041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7FA"/>
    <w:multiLevelType w:val="hybridMultilevel"/>
    <w:tmpl w:val="4CA6D53A"/>
    <w:lvl w:ilvl="0" w:tplc="5492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D5934"/>
    <w:multiLevelType w:val="hybridMultilevel"/>
    <w:tmpl w:val="17940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0F71"/>
    <w:multiLevelType w:val="hybridMultilevel"/>
    <w:tmpl w:val="14FA33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D285E"/>
    <w:multiLevelType w:val="hybridMultilevel"/>
    <w:tmpl w:val="9BC09B8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09E0"/>
    <w:multiLevelType w:val="hybridMultilevel"/>
    <w:tmpl w:val="F8C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4C36"/>
    <w:multiLevelType w:val="hybridMultilevel"/>
    <w:tmpl w:val="EFA67CD6"/>
    <w:lvl w:ilvl="0" w:tplc="5492B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NKwFAC9JRkctAAAA"/>
  </w:docVars>
  <w:rsids>
    <w:rsidRoot w:val="00F81EA2"/>
    <w:rsid w:val="00021619"/>
    <w:rsid w:val="0003536A"/>
    <w:rsid w:val="00055E88"/>
    <w:rsid w:val="000A45BF"/>
    <w:rsid w:val="000C03F2"/>
    <w:rsid w:val="000C2969"/>
    <w:rsid w:val="000C4A58"/>
    <w:rsid w:val="0010132E"/>
    <w:rsid w:val="00102235"/>
    <w:rsid w:val="001315CB"/>
    <w:rsid w:val="001340ED"/>
    <w:rsid w:val="001D4256"/>
    <w:rsid w:val="001F7866"/>
    <w:rsid w:val="002450CF"/>
    <w:rsid w:val="00246A50"/>
    <w:rsid w:val="002D04A0"/>
    <w:rsid w:val="002D39D4"/>
    <w:rsid w:val="003069C1"/>
    <w:rsid w:val="00367850"/>
    <w:rsid w:val="00396838"/>
    <w:rsid w:val="003C7C59"/>
    <w:rsid w:val="003D0789"/>
    <w:rsid w:val="003F20E9"/>
    <w:rsid w:val="00414C3E"/>
    <w:rsid w:val="00444CE2"/>
    <w:rsid w:val="004678D1"/>
    <w:rsid w:val="004B298F"/>
    <w:rsid w:val="004E24E9"/>
    <w:rsid w:val="004F1190"/>
    <w:rsid w:val="005154FD"/>
    <w:rsid w:val="00660122"/>
    <w:rsid w:val="00672C1C"/>
    <w:rsid w:val="006B37F6"/>
    <w:rsid w:val="006C659A"/>
    <w:rsid w:val="006F1944"/>
    <w:rsid w:val="006F5B5F"/>
    <w:rsid w:val="007234F2"/>
    <w:rsid w:val="007664E8"/>
    <w:rsid w:val="007A0857"/>
    <w:rsid w:val="007A4D70"/>
    <w:rsid w:val="007B304B"/>
    <w:rsid w:val="007B6E6D"/>
    <w:rsid w:val="007D60EC"/>
    <w:rsid w:val="007E1A9B"/>
    <w:rsid w:val="007E278D"/>
    <w:rsid w:val="007F0037"/>
    <w:rsid w:val="007F7180"/>
    <w:rsid w:val="00800BA9"/>
    <w:rsid w:val="00801F8C"/>
    <w:rsid w:val="008241F8"/>
    <w:rsid w:val="00824334"/>
    <w:rsid w:val="008334A8"/>
    <w:rsid w:val="008B1A19"/>
    <w:rsid w:val="008E1B97"/>
    <w:rsid w:val="008E51D2"/>
    <w:rsid w:val="00920702"/>
    <w:rsid w:val="0095779D"/>
    <w:rsid w:val="00962F8B"/>
    <w:rsid w:val="009A296F"/>
    <w:rsid w:val="009A6CBE"/>
    <w:rsid w:val="009D2B71"/>
    <w:rsid w:val="009F0DFE"/>
    <w:rsid w:val="00A451E6"/>
    <w:rsid w:val="00A577D1"/>
    <w:rsid w:val="00A641A6"/>
    <w:rsid w:val="00A737D4"/>
    <w:rsid w:val="00A856BD"/>
    <w:rsid w:val="00B212D2"/>
    <w:rsid w:val="00B2252A"/>
    <w:rsid w:val="00B337B5"/>
    <w:rsid w:val="00B759CB"/>
    <w:rsid w:val="00BB4838"/>
    <w:rsid w:val="00C21D43"/>
    <w:rsid w:val="00C53B8F"/>
    <w:rsid w:val="00C649B5"/>
    <w:rsid w:val="00C817F0"/>
    <w:rsid w:val="00CB6A4D"/>
    <w:rsid w:val="00D55C03"/>
    <w:rsid w:val="00D9065D"/>
    <w:rsid w:val="00DB60BF"/>
    <w:rsid w:val="00DD2DFC"/>
    <w:rsid w:val="00E131E3"/>
    <w:rsid w:val="00E61135"/>
    <w:rsid w:val="00E63E1E"/>
    <w:rsid w:val="00EA31B1"/>
    <w:rsid w:val="00F30E3B"/>
    <w:rsid w:val="00F4643E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7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3E"/>
  </w:style>
  <w:style w:type="paragraph" w:styleId="Footer">
    <w:name w:val="footer"/>
    <w:basedOn w:val="Normal"/>
    <w:link w:val="Foot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cent.pmi.org/p/persuasion-masterclas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657A49E6BA43AD3DB8850E0EA35E" ma:contentTypeVersion="12" ma:contentTypeDescription="Create a new document." ma:contentTypeScope="" ma:versionID="cfde908d938b8835b3cabe278a765e73">
  <xsd:schema xmlns:xsd="http://www.w3.org/2001/XMLSchema" xmlns:xs="http://www.w3.org/2001/XMLSchema" xmlns:p="http://schemas.microsoft.com/office/2006/metadata/properties" xmlns:ns2="328fb47b-9443-4a6c-a005-9644fb9483d1" xmlns:ns3="3c8ca7db-4685-49c1-8e1c-83b614b9144c" targetNamespace="http://schemas.microsoft.com/office/2006/metadata/properties" ma:root="true" ma:fieldsID="7c2f0bd7c44d6662d9d097d306556e22" ns2:_="" ns3:_="">
    <xsd:import namespace="328fb47b-9443-4a6c-a005-9644fb9483d1"/>
    <xsd:import namespace="3c8ca7db-4685-49c1-8e1c-83b614b91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b47b-9443-4a6c-a005-9644fb948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a7db-4685-49c1-8e1c-83b614b91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42C1A-E4EE-4A79-A756-01C8F3A09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93F13-6384-49A9-8B9E-0836AF7CA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478CF-B68F-4FA7-9255-4604E33C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b47b-9443-4a6c-a005-9644fb9483d1"/>
    <ds:schemaRef ds:uri="3c8ca7db-4685-49c1-8e1c-83b614b91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Samantha Moyer</cp:lastModifiedBy>
  <cp:revision>5</cp:revision>
  <dcterms:created xsi:type="dcterms:W3CDTF">2020-02-24T16:44:00Z</dcterms:created>
  <dcterms:modified xsi:type="dcterms:W3CDTF">2020-03-02T17:16:00Z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0x0101005FA3657A49E6BA43AD3DB8850E0EA35E</vt:lpwstr>
  </property>
  <property fmtid="{D5CDD505-2E9C-101B-9397-08002B2CF9AE}" pid="3" name="Folder Tags">
    <vt:lpwstr/>
  </property>
</Properties>
</file>